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0669C">
        <w:rPr>
          <w:bCs/>
          <w:color w:val="FF0000"/>
          <w:sz w:val="22"/>
          <w:szCs w:val="22"/>
        </w:rPr>
        <w:t>7</w:t>
      </w:r>
      <w:r w:rsidR="003228D6">
        <w:rPr>
          <w:bCs/>
          <w:color w:val="FF0000"/>
          <w:sz w:val="22"/>
          <w:szCs w:val="22"/>
        </w:rPr>
        <w:t>74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3228D6" w:rsidP="003228D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86MS0042-01-2025-003433-95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265CC0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город Нижневартовск</w:t>
      </w:r>
      <w:r w:rsidRPr="00265CC0">
        <w:rPr>
          <w:color w:val="0D0D0D" w:themeColor="text1" w:themeTint="F2"/>
          <w:sz w:val="28"/>
          <w:szCs w:val="28"/>
        </w:rPr>
        <w:tab/>
      </w:r>
      <w:r w:rsidRPr="00265CC0"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="00B95F19">
        <w:rPr>
          <w:color w:val="0D0D0D" w:themeColor="text1" w:themeTint="F2"/>
          <w:sz w:val="28"/>
          <w:szCs w:val="28"/>
        </w:rPr>
        <w:t xml:space="preserve">    </w:t>
      </w:r>
      <w:r w:rsidRPr="00265CC0" w:rsidR="00265CC0">
        <w:rPr>
          <w:sz w:val="28"/>
          <w:szCs w:val="28"/>
        </w:rPr>
        <w:t>08 октября</w:t>
      </w:r>
      <w:r w:rsidRPr="00265CC0">
        <w:rPr>
          <w:color w:val="0D0D0D" w:themeColor="text1" w:themeTint="F2"/>
          <w:sz w:val="28"/>
          <w:szCs w:val="28"/>
        </w:rPr>
        <w:t xml:space="preserve"> 2025 года</w:t>
      </w:r>
    </w:p>
    <w:p w:rsidR="007C5021" w:rsidRPr="00265C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265CC0" w:rsidP="007C5021">
      <w:pPr>
        <w:widowControl w:val="0"/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>Мировой судья судебного участка № 1 Нижневартовского</w:t>
      </w:r>
      <w:r w:rsidRPr="00265CC0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265CC0">
        <w:rPr>
          <w:sz w:val="28"/>
          <w:szCs w:val="28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265CC0" w:rsidRPr="00265CC0" w:rsidP="00265CC0">
      <w:pPr>
        <w:widowControl w:val="0"/>
        <w:ind w:firstLine="540"/>
        <w:jc w:val="both"/>
        <w:rPr>
          <w:color w:val="FF0000"/>
          <w:sz w:val="28"/>
          <w:szCs w:val="28"/>
        </w:rPr>
      </w:pPr>
      <w:r w:rsidRPr="00265CC0">
        <w:rPr>
          <w:color w:val="FF0000"/>
          <w:sz w:val="28"/>
          <w:szCs w:val="28"/>
        </w:rPr>
        <w:t xml:space="preserve">директора ООО «Национальная почтовая служба-Югра»-Бойко Константина Николаевича, </w:t>
      </w:r>
      <w:r w:rsidR="00F64F36">
        <w:rPr>
          <w:color w:val="FF0000"/>
          <w:sz w:val="28"/>
          <w:szCs w:val="28"/>
        </w:rPr>
        <w:t>…</w:t>
      </w:r>
      <w:r w:rsidRPr="00265CC0">
        <w:rPr>
          <w:color w:val="FF0000"/>
          <w:sz w:val="28"/>
          <w:szCs w:val="28"/>
        </w:rPr>
        <w:t xml:space="preserve"> года рождения, уроженца </w:t>
      </w:r>
      <w:r w:rsidR="00F64F36">
        <w:rPr>
          <w:color w:val="FF0000"/>
          <w:sz w:val="28"/>
          <w:szCs w:val="28"/>
        </w:rPr>
        <w:t>…</w:t>
      </w:r>
      <w:r w:rsidRPr="00265CC0">
        <w:rPr>
          <w:color w:val="FF0000"/>
          <w:sz w:val="28"/>
          <w:szCs w:val="28"/>
        </w:rPr>
        <w:t xml:space="preserve">, зарегистрированного и проживающего по адресу:    </w:t>
      </w:r>
      <w:r w:rsidR="00F64F36">
        <w:rPr>
          <w:color w:val="FF0000"/>
          <w:sz w:val="28"/>
          <w:szCs w:val="28"/>
        </w:rPr>
        <w:t>…</w:t>
      </w:r>
      <w:r w:rsidRPr="00265CC0">
        <w:rPr>
          <w:color w:val="FF0000"/>
          <w:sz w:val="28"/>
          <w:szCs w:val="28"/>
        </w:rPr>
        <w:t xml:space="preserve">, паспорт </w:t>
      </w:r>
      <w:r w:rsidR="00F64F36">
        <w:rPr>
          <w:color w:val="FF0000"/>
          <w:sz w:val="28"/>
          <w:szCs w:val="28"/>
        </w:rPr>
        <w:t>…</w:t>
      </w:r>
    </w:p>
    <w:p w:rsidR="00265CC0" w:rsidRPr="00265CC0" w:rsidP="00265CC0">
      <w:pPr>
        <w:widowControl w:val="0"/>
        <w:ind w:firstLine="540"/>
        <w:jc w:val="center"/>
        <w:rPr>
          <w:sz w:val="28"/>
          <w:szCs w:val="28"/>
        </w:rPr>
      </w:pPr>
      <w:r w:rsidRPr="00265CC0">
        <w:rPr>
          <w:sz w:val="28"/>
          <w:szCs w:val="28"/>
        </w:rPr>
        <w:t>УСТАНОВИЛ:</w:t>
      </w:r>
    </w:p>
    <w:p w:rsidR="007F0CFB" w:rsidRPr="00265CC0" w:rsidP="00265CC0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FF0000"/>
          <w:sz w:val="28"/>
          <w:szCs w:val="28"/>
        </w:rPr>
        <w:t>Бойко К.Н.</w:t>
      </w:r>
      <w:r w:rsidRPr="00265CC0">
        <w:rPr>
          <w:sz w:val="28"/>
          <w:szCs w:val="28"/>
        </w:rPr>
        <w:t xml:space="preserve">, </w:t>
      </w:r>
      <w:r w:rsidRPr="00265CC0">
        <w:rPr>
          <w:color w:val="0D0D0D" w:themeColor="text1" w:themeTint="F2"/>
          <w:sz w:val="28"/>
          <w:szCs w:val="28"/>
        </w:rPr>
        <w:t>26.0</w:t>
      </w:r>
      <w:r w:rsidR="00922266">
        <w:rPr>
          <w:color w:val="0D0D0D" w:themeColor="text1" w:themeTint="F2"/>
          <w:sz w:val="28"/>
          <w:szCs w:val="28"/>
        </w:rPr>
        <w:t>4</w:t>
      </w:r>
      <w:r w:rsidRPr="00265CC0">
        <w:rPr>
          <w:color w:val="0D0D0D" w:themeColor="text1" w:themeTint="F2"/>
          <w:sz w:val="28"/>
          <w:szCs w:val="28"/>
        </w:rPr>
        <w:t xml:space="preserve">.2025 </w:t>
      </w:r>
      <w:r w:rsidRPr="00265CC0">
        <w:rPr>
          <w:sz w:val="28"/>
          <w:szCs w:val="28"/>
        </w:rPr>
        <w:t xml:space="preserve">года, являясь </w:t>
      </w:r>
      <w:r w:rsidRPr="00265CC0">
        <w:rPr>
          <w:color w:val="FF0000"/>
          <w:sz w:val="28"/>
          <w:szCs w:val="28"/>
        </w:rPr>
        <w:t xml:space="preserve">директором ООО «Национальная </w:t>
      </w:r>
      <w:r w:rsidRPr="00265CC0">
        <w:rPr>
          <w:color w:val="FF0000"/>
          <w:sz w:val="28"/>
          <w:szCs w:val="28"/>
        </w:rPr>
        <w:t xml:space="preserve">почтовая служба-Югра», </w:t>
      </w:r>
      <w:r w:rsidRPr="00265CC0">
        <w:rPr>
          <w:sz w:val="28"/>
          <w:szCs w:val="28"/>
        </w:rPr>
        <w:t xml:space="preserve">расположенного по адресу: </w:t>
      </w:r>
      <w:r w:rsidR="00F64F36">
        <w:rPr>
          <w:sz w:val="28"/>
          <w:szCs w:val="28"/>
        </w:rPr>
        <w:t>…</w:t>
      </w:r>
      <w:r w:rsidRPr="00265CC0">
        <w:rPr>
          <w:sz w:val="28"/>
          <w:szCs w:val="28"/>
        </w:rPr>
        <w:t xml:space="preserve">, что подтверждается выпиской из ЕГРЮЛ, </w:t>
      </w:r>
      <w:r w:rsidRPr="00E36C6F" w:rsidR="003228D6">
        <w:rPr>
          <w:color w:val="0D0D0D" w:themeColor="text1" w:themeTint="F2"/>
          <w:sz w:val="28"/>
          <w:szCs w:val="28"/>
        </w:rPr>
        <w:t xml:space="preserve">несвоевременно   представила декларацию (расчет) по страховым взносам </w:t>
      </w:r>
      <w:r w:rsidRPr="00E36C6F" w:rsidR="003228D6">
        <w:rPr>
          <w:sz w:val="28"/>
          <w:szCs w:val="28"/>
        </w:rPr>
        <w:t xml:space="preserve">за </w:t>
      </w:r>
      <w:r w:rsidR="00922266">
        <w:rPr>
          <w:sz w:val="28"/>
          <w:szCs w:val="28"/>
        </w:rPr>
        <w:t>3</w:t>
      </w:r>
      <w:r w:rsidRPr="00E36C6F" w:rsidR="003228D6">
        <w:rPr>
          <w:sz w:val="28"/>
          <w:szCs w:val="28"/>
        </w:rPr>
        <w:t xml:space="preserve"> месяцев</w:t>
      </w:r>
      <w:r w:rsidRPr="00E36C6F" w:rsidR="003228D6">
        <w:rPr>
          <w:color w:val="FF0000"/>
          <w:sz w:val="28"/>
          <w:szCs w:val="28"/>
        </w:rPr>
        <w:t xml:space="preserve"> </w:t>
      </w:r>
      <w:r w:rsidRPr="00E36C6F" w:rsidR="003228D6">
        <w:rPr>
          <w:sz w:val="28"/>
          <w:szCs w:val="28"/>
        </w:rPr>
        <w:t>202</w:t>
      </w:r>
      <w:r w:rsidR="00922266">
        <w:rPr>
          <w:sz w:val="28"/>
          <w:szCs w:val="28"/>
        </w:rPr>
        <w:t>5</w:t>
      </w:r>
      <w:r w:rsidRPr="00E36C6F" w:rsidR="003228D6">
        <w:rPr>
          <w:sz w:val="28"/>
          <w:szCs w:val="28"/>
        </w:rPr>
        <w:t xml:space="preserve"> года, срок предоставления не позднее 2</w:t>
      </w:r>
      <w:r w:rsidR="00922266">
        <w:rPr>
          <w:sz w:val="28"/>
          <w:szCs w:val="28"/>
        </w:rPr>
        <w:t>5</w:t>
      </w:r>
      <w:r w:rsidRPr="00E36C6F" w:rsidR="003228D6">
        <w:rPr>
          <w:sz w:val="28"/>
          <w:szCs w:val="28"/>
        </w:rPr>
        <w:t>.0</w:t>
      </w:r>
      <w:r w:rsidR="00922266">
        <w:rPr>
          <w:sz w:val="28"/>
          <w:szCs w:val="28"/>
        </w:rPr>
        <w:t>5</w:t>
      </w:r>
      <w:r w:rsidRPr="00E36C6F" w:rsidR="003228D6">
        <w:rPr>
          <w:sz w:val="28"/>
          <w:szCs w:val="28"/>
        </w:rPr>
        <w:t xml:space="preserve">.2025 года, </w:t>
      </w:r>
      <w:r w:rsidRPr="00E36C6F" w:rsidR="003228D6">
        <w:rPr>
          <w:color w:val="FF0000"/>
          <w:sz w:val="28"/>
          <w:szCs w:val="28"/>
        </w:rPr>
        <w:t xml:space="preserve">фактически предоставлена </w:t>
      </w:r>
      <w:r w:rsidR="00922266">
        <w:rPr>
          <w:color w:val="FF0000"/>
          <w:sz w:val="28"/>
          <w:szCs w:val="28"/>
        </w:rPr>
        <w:t>16.06</w:t>
      </w:r>
      <w:r w:rsidRPr="00E36C6F" w:rsidR="003228D6">
        <w:rPr>
          <w:color w:val="FF0000"/>
          <w:sz w:val="28"/>
          <w:szCs w:val="28"/>
        </w:rPr>
        <w:t>.2025</w:t>
      </w:r>
      <w:r w:rsidRPr="00E36C6F" w:rsidR="003228D6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</w:t>
      </w:r>
      <w:r w:rsidRPr="00265CC0">
        <w:rPr>
          <w:color w:val="0D0D0D" w:themeColor="text1" w:themeTint="F2"/>
          <w:sz w:val="28"/>
          <w:szCs w:val="28"/>
        </w:rPr>
        <w:t>.</w:t>
      </w:r>
    </w:p>
    <w:p w:rsidR="007F0CFB" w:rsidRPr="00265CC0" w:rsidP="007F0CFB">
      <w:pPr>
        <w:widowControl w:val="0"/>
        <w:ind w:firstLine="539"/>
        <w:jc w:val="both"/>
        <w:rPr>
          <w:sz w:val="28"/>
          <w:szCs w:val="28"/>
        </w:rPr>
      </w:pPr>
      <w:r w:rsidRPr="00265CC0">
        <w:rPr>
          <w:color w:val="FF0000"/>
          <w:sz w:val="28"/>
          <w:szCs w:val="28"/>
        </w:rPr>
        <w:t xml:space="preserve">Бойко К.Н. </w:t>
      </w:r>
      <w:r w:rsidRPr="00265CC0">
        <w:rPr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административного </w:t>
      </w:r>
      <w:r w:rsidRPr="00265CC0">
        <w:rPr>
          <w:sz w:val="28"/>
          <w:szCs w:val="28"/>
        </w:rPr>
        <w:t xml:space="preserve">материала извещен надлежащим образом. 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>Мировой судья, исследовал следующие доказательства по делу: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 xml:space="preserve">протокол № </w:t>
      </w:r>
      <w:r w:rsidRPr="00922266" w:rsidR="00922266">
        <w:rPr>
          <w:color w:val="FF0000"/>
          <w:sz w:val="28"/>
          <w:szCs w:val="28"/>
        </w:rPr>
        <w:t>86032518100036000001</w:t>
      </w:r>
      <w:r w:rsidRPr="00265CC0" w:rsidR="00E0669C">
        <w:rPr>
          <w:color w:val="FF0000"/>
          <w:sz w:val="28"/>
          <w:szCs w:val="28"/>
        </w:rPr>
        <w:t xml:space="preserve"> </w:t>
      </w:r>
      <w:r w:rsidRPr="00265CC0">
        <w:rPr>
          <w:sz w:val="28"/>
          <w:szCs w:val="28"/>
        </w:rPr>
        <w:t xml:space="preserve">об административном правонарушении от </w:t>
      </w:r>
      <w:r w:rsidRPr="00265CC0" w:rsidR="00265CC0">
        <w:rPr>
          <w:color w:val="FF0000"/>
          <w:sz w:val="28"/>
          <w:szCs w:val="28"/>
        </w:rPr>
        <w:t>30.06</w:t>
      </w:r>
      <w:r w:rsidRPr="00265CC0">
        <w:rPr>
          <w:color w:val="FF0000"/>
          <w:sz w:val="28"/>
          <w:szCs w:val="28"/>
        </w:rPr>
        <w:t xml:space="preserve">.2025 </w:t>
      </w:r>
      <w:r w:rsidRPr="00265CC0">
        <w:rPr>
          <w:sz w:val="28"/>
          <w:szCs w:val="28"/>
        </w:rPr>
        <w:t>года, составлен в отсутствие лица, привлекаемого к административной ответств</w:t>
      </w:r>
      <w:r w:rsidRPr="00265CC0">
        <w:rPr>
          <w:sz w:val="28"/>
          <w:szCs w:val="28"/>
        </w:rPr>
        <w:t xml:space="preserve">енности; 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 xml:space="preserve">копию уведомления о  вызове руководителя для составления протокола об административном правонарушении  </w:t>
      </w:r>
      <w:r w:rsidRPr="00265CC0" w:rsidR="00265CC0">
        <w:rPr>
          <w:color w:val="FF0000"/>
          <w:sz w:val="28"/>
          <w:szCs w:val="28"/>
        </w:rPr>
        <w:t xml:space="preserve">30.06.2025 </w:t>
      </w:r>
      <w:r w:rsidRPr="00265CC0">
        <w:rPr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>выписку из ЕГРЮЛ о</w:t>
      </w:r>
      <w:r w:rsidRPr="00265CC0">
        <w:rPr>
          <w:sz w:val="28"/>
          <w:szCs w:val="28"/>
        </w:rPr>
        <w:t xml:space="preserve">т </w:t>
      </w:r>
      <w:r w:rsidRPr="00265CC0" w:rsidR="00265CC0">
        <w:rPr>
          <w:color w:val="FF0000"/>
          <w:sz w:val="28"/>
          <w:szCs w:val="28"/>
        </w:rPr>
        <w:t xml:space="preserve">30.06.2025 </w:t>
      </w:r>
      <w:r w:rsidRPr="00265CC0">
        <w:rPr>
          <w:sz w:val="28"/>
          <w:szCs w:val="28"/>
        </w:rPr>
        <w:t>г.;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>списки почтовых отправлений;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>должностную инструкцию;</w:t>
      </w:r>
    </w:p>
    <w:p w:rsidR="003228D6" w:rsidP="003228D6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964075">
        <w:rPr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964075">
        <w:rPr>
          <w:sz w:val="28"/>
          <w:szCs w:val="28"/>
        </w:rPr>
        <w:t xml:space="preserve"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</w:t>
      </w:r>
      <w:r w:rsidRPr="00964075">
        <w:rPr>
          <w:sz w:val="28"/>
          <w:szCs w:val="28"/>
        </w:rPr>
        <w:t>лица</w:t>
      </w:r>
      <w:r w:rsidRPr="00964075">
        <w:rPr>
          <w:sz w:val="28"/>
          <w:szCs w:val="28"/>
        </w:rPr>
        <w:t xml:space="preserve">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7F0CFB" w:rsidRPr="00265CC0" w:rsidP="007F0CFB">
      <w:pPr>
        <w:widowControl w:val="0"/>
        <w:ind w:firstLine="567"/>
        <w:jc w:val="both"/>
        <w:rPr>
          <w:color w:val="1D1B11" w:themeColor="background2" w:themeShade="1A"/>
          <w:sz w:val="28"/>
          <w:szCs w:val="28"/>
        </w:rPr>
      </w:pPr>
      <w:r w:rsidRPr="00265CC0">
        <w:rPr>
          <w:color w:val="1D1B11" w:themeColor="background2" w:themeShade="1A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265CC0" w:rsidR="00265CC0">
        <w:rPr>
          <w:color w:val="FF0000"/>
          <w:sz w:val="28"/>
          <w:szCs w:val="28"/>
        </w:rPr>
        <w:t>Бойко К.Н</w:t>
      </w:r>
      <w:r w:rsidRPr="00265CC0">
        <w:rPr>
          <w:color w:val="003399"/>
          <w:sz w:val="28"/>
          <w:szCs w:val="28"/>
        </w:rPr>
        <w:t>.</w:t>
      </w:r>
      <w:r w:rsidRPr="00265CC0">
        <w:rPr>
          <w:color w:val="1D1B11" w:themeColor="background2" w:themeShade="1A"/>
          <w:sz w:val="28"/>
          <w:szCs w:val="28"/>
        </w:rPr>
        <w:t xml:space="preserve"> совершил административное правонарушение, пре</w:t>
      </w:r>
      <w:r w:rsidRPr="00265CC0">
        <w:rPr>
          <w:color w:val="1D1B11" w:themeColor="background2" w:themeShade="1A"/>
          <w:sz w:val="28"/>
          <w:szCs w:val="28"/>
        </w:rPr>
        <w:t>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</w:t>
      </w:r>
      <w:r w:rsidRPr="00265CC0">
        <w:rPr>
          <w:color w:val="1D1B11" w:themeColor="background2" w:themeShade="1A"/>
          <w:sz w:val="28"/>
          <w:szCs w:val="28"/>
        </w:rPr>
        <w:t xml:space="preserve">сту учета. </w:t>
      </w:r>
    </w:p>
    <w:p w:rsidR="007F0CFB" w:rsidRPr="00265CC0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265CC0">
        <w:rPr>
          <w:color w:val="1D1B11" w:themeColor="background2" w:themeShade="1A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7F0CFB" w:rsidRPr="00265CC0" w:rsidP="007F0CFB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 w:rsidRPr="00265CC0">
        <w:rPr>
          <w:color w:val="1D1B11" w:themeColor="background2" w:themeShade="1A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</w:t>
      </w:r>
      <w:r w:rsidRPr="00265CC0">
        <w:rPr>
          <w:color w:val="1D1B11" w:themeColor="background2" w:themeShade="1A"/>
          <w:sz w:val="28"/>
          <w:szCs w:val="28"/>
        </w:rPr>
        <w:t>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</w:t>
      </w:r>
      <w:r w:rsidRPr="00265CC0">
        <w:rPr>
          <w:color w:val="1D1B11" w:themeColor="background2" w:themeShade="1A"/>
          <w:sz w:val="28"/>
          <w:szCs w:val="28"/>
        </w:rPr>
        <w:t>де предупреждения.</w:t>
      </w:r>
    </w:p>
    <w:p w:rsidR="007F0CFB" w:rsidRPr="00265CC0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265CC0">
        <w:rPr>
          <w:color w:val="1D1B11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7F0CFB" w:rsidRPr="00265CC0" w:rsidP="007F0CFB">
      <w:pPr>
        <w:autoSpaceDE w:val="0"/>
        <w:autoSpaceDN w:val="0"/>
        <w:adjustRightInd w:val="0"/>
        <w:rPr>
          <w:color w:val="1D1B11" w:themeColor="background2" w:themeShade="1A"/>
          <w:sz w:val="28"/>
          <w:szCs w:val="28"/>
        </w:rPr>
      </w:pPr>
    </w:p>
    <w:p w:rsidR="007F0CFB" w:rsidRPr="00265CC0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  <w:r w:rsidRPr="00265CC0">
        <w:rPr>
          <w:color w:val="1D1B11" w:themeColor="background2" w:themeShade="1A"/>
          <w:sz w:val="28"/>
          <w:szCs w:val="28"/>
        </w:rPr>
        <w:t>ПОСТАНОВИЛ:</w:t>
      </w:r>
    </w:p>
    <w:p w:rsidR="007F0CFB" w:rsidRPr="00265CC0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</w:p>
    <w:p w:rsidR="007F0CFB" w:rsidRPr="00265CC0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265CC0">
        <w:rPr>
          <w:color w:val="FF0000"/>
          <w:sz w:val="28"/>
          <w:szCs w:val="28"/>
        </w:rPr>
        <w:t>директора ООО «Национальная почтовая служба-Югра»-Бойко Константина Николаевича</w:t>
      </w:r>
      <w:r w:rsidRPr="00265CC0">
        <w:rPr>
          <w:color w:val="1D1B11" w:themeColor="background2" w:themeShade="1A"/>
          <w:sz w:val="28"/>
          <w:szCs w:val="28"/>
        </w:rPr>
        <w:t xml:space="preserve"> признать винов</w:t>
      </w:r>
      <w:r w:rsidRPr="00265CC0">
        <w:rPr>
          <w:color w:val="1D1B11" w:themeColor="background2" w:themeShade="1A"/>
          <w:sz w:val="28"/>
          <w:szCs w:val="28"/>
        </w:rPr>
        <w:t>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03DF0" w:rsidRPr="00265CC0" w:rsidP="00E03DF0">
      <w:pPr>
        <w:widowControl w:val="0"/>
        <w:ind w:firstLine="540"/>
        <w:jc w:val="both"/>
        <w:rPr>
          <w:sz w:val="28"/>
          <w:szCs w:val="28"/>
        </w:rPr>
      </w:pPr>
      <w:r w:rsidRPr="00265CC0">
        <w:rPr>
          <w:sz w:val="28"/>
          <w:szCs w:val="28"/>
        </w:rPr>
        <w:t xml:space="preserve">Постановление может быть обжаловано в </w:t>
      </w:r>
      <w:r w:rsidRPr="00265CC0">
        <w:rPr>
          <w:sz w:val="28"/>
          <w:szCs w:val="28"/>
        </w:rPr>
        <w:t xml:space="preserve">Нижневартовский городской суд в течение 10 </w:t>
      </w:r>
      <w:r w:rsidRPr="00265CC0" w:rsidR="006004B8">
        <w:rPr>
          <w:sz w:val="28"/>
          <w:szCs w:val="28"/>
        </w:rPr>
        <w:t>дней</w:t>
      </w:r>
      <w:r w:rsidRPr="00265CC0">
        <w:rPr>
          <w:sz w:val="28"/>
          <w:szCs w:val="28"/>
        </w:rPr>
        <w:t>, через мирового судью судебного участка №</w:t>
      </w:r>
      <w:r w:rsidRPr="00265CC0" w:rsidR="00E145FF">
        <w:rPr>
          <w:sz w:val="28"/>
          <w:szCs w:val="28"/>
        </w:rPr>
        <w:t>2</w:t>
      </w:r>
      <w:r w:rsidRPr="00265CC0">
        <w:rPr>
          <w:sz w:val="28"/>
          <w:szCs w:val="28"/>
        </w:rPr>
        <w:t>.</w:t>
      </w:r>
    </w:p>
    <w:p w:rsidR="0055142C" w:rsidRPr="00265CC0" w:rsidP="00E03DF0">
      <w:pPr>
        <w:widowControl w:val="0"/>
        <w:ind w:firstLine="540"/>
        <w:jc w:val="both"/>
        <w:rPr>
          <w:sz w:val="28"/>
          <w:szCs w:val="28"/>
        </w:rPr>
      </w:pPr>
    </w:p>
    <w:p w:rsidR="00052F0F" w:rsidRPr="00265CC0" w:rsidP="00E03DF0">
      <w:pPr>
        <w:widowControl w:val="0"/>
        <w:ind w:firstLine="540"/>
        <w:jc w:val="both"/>
        <w:rPr>
          <w:sz w:val="28"/>
          <w:szCs w:val="28"/>
        </w:rPr>
      </w:pPr>
    </w:p>
    <w:p w:rsidR="00784463" w:rsidRPr="00265CC0" w:rsidP="00784463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32273" w:rsidRPr="007F0CFB" w:rsidP="0082625E">
      <w:pPr>
        <w:rPr>
          <w:sz w:val="28"/>
          <w:szCs w:val="28"/>
        </w:rPr>
      </w:pPr>
      <w:r w:rsidRPr="00265CC0">
        <w:rPr>
          <w:sz w:val="28"/>
          <w:szCs w:val="28"/>
        </w:rPr>
        <w:t xml:space="preserve">Мировой судья судебного участка №1 </w:t>
      </w:r>
      <w:r w:rsidRPr="00265CC0">
        <w:rPr>
          <w:sz w:val="28"/>
          <w:szCs w:val="28"/>
        </w:rPr>
        <w:tab/>
      </w:r>
      <w:r w:rsidRPr="00265CC0">
        <w:rPr>
          <w:sz w:val="28"/>
          <w:szCs w:val="28"/>
        </w:rPr>
        <w:tab/>
      </w:r>
      <w:r w:rsidRPr="00265CC0">
        <w:rPr>
          <w:sz w:val="28"/>
          <w:szCs w:val="28"/>
        </w:rPr>
        <w:tab/>
      </w:r>
      <w:r w:rsidRPr="00265CC0">
        <w:rPr>
          <w:sz w:val="28"/>
          <w:szCs w:val="28"/>
        </w:rPr>
        <w:tab/>
        <w:t xml:space="preserve">  </w:t>
      </w:r>
      <w:r w:rsidRPr="00265CC0">
        <w:rPr>
          <w:sz w:val="28"/>
          <w:szCs w:val="28"/>
        </w:rPr>
        <w:tab/>
        <w:t xml:space="preserve"> </w:t>
      </w:r>
      <w:r w:rsidRPr="00265CC0" w:rsidR="00FC3127">
        <w:rPr>
          <w:sz w:val="28"/>
          <w:szCs w:val="28"/>
        </w:rPr>
        <w:t xml:space="preserve">   </w:t>
      </w:r>
      <w:r w:rsidRPr="00265CC0">
        <w:rPr>
          <w:sz w:val="28"/>
          <w:szCs w:val="28"/>
        </w:rPr>
        <w:t>О.</w:t>
      </w:r>
      <w:r w:rsidRPr="007F0CFB">
        <w:rPr>
          <w:sz w:val="28"/>
          <w:szCs w:val="28"/>
        </w:rPr>
        <w:t>В.Вдовина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F36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A7540"/>
    <w:rsid w:val="001E550D"/>
    <w:rsid w:val="001F5229"/>
    <w:rsid w:val="0021634F"/>
    <w:rsid w:val="00232B24"/>
    <w:rsid w:val="00242750"/>
    <w:rsid w:val="00255434"/>
    <w:rsid w:val="00265CC0"/>
    <w:rsid w:val="00274DDF"/>
    <w:rsid w:val="00300F85"/>
    <w:rsid w:val="00317018"/>
    <w:rsid w:val="003228D6"/>
    <w:rsid w:val="003469BF"/>
    <w:rsid w:val="00347114"/>
    <w:rsid w:val="00353FEB"/>
    <w:rsid w:val="00375AE4"/>
    <w:rsid w:val="003B341C"/>
    <w:rsid w:val="003D4720"/>
    <w:rsid w:val="00423659"/>
    <w:rsid w:val="0047752E"/>
    <w:rsid w:val="004C0D4D"/>
    <w:rsid w:val="0055142C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F39EA"/>
    <w:rsid w:val="007500CF"/>
    <w:rsid w:val="00767353"/>
    <w:rsid w:val="00767D60"/>
    <w:rsid w:val="007842FE"/>
    <w:rsid w:val="00784463"/>
    <w:rsid w:val="007C5021"/>
    <w:rsid w:val="007F0CFB"/>
    <w:rsid w:val="00812F23"/>
    <w:rsid w:val="0082625E"/>
    <w:rsid w:val="00867563"/>
    <w:rsid w:val="008764BC"/>
    <w:rsid w:val="008803AE"/>
    <w:rsid w:val="00891867"/>
    <w:rsid w:val="008A079E"/>
    <w:rsid w:val="008B0E0E"/>
    <w:rsid w:val="008C21F9"/>
    <w:rsid w:val="008C5415"/>
    <w:rsid w:val="008D769F"/>
    <w:rsid w:val="008E37BC"/>
    <w:rsid w:val="008E7BA8"/>
    <w:rsid w:val="00922266"/>
    <w:rsid w:val="009350BB"/>
    <w:rsid w:val="00936DB0"/>
    <w:rsid w:val="00950A22"/>
    <w:rsid w:val="00964075"/>
    <w:rsid w:val="00966A3A"/>
    <w:rsid w:val="0097003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B95F19"/>
    <w:rsid w:val="00C574FA"/>
    <w:rsid w:val="00C8071F"/>
    <w:rsid w:val="00C8308A"/>
    <w:rsid w:val="00CD4EA8"/>
    <w:rsid w:val="00D44AE7"/>
    <w:rsid w:val="00D953D9"/>
    <w:rsid w:val="00DC1EE2"/>
    <w:rsid w:val="00E03DF0"/>
    <w:rsid w:val="00E0669C"/>
    <w:rsid w:val="00E145FF"/>
    <w:rsid w:val="00E36C6F"/>
    <w:rsid w:val="00EB3725"/>
    <w:rsid w:val="00EC1FA9"/>
    <w:rsid w:val="00F02EBF"/>
    <w:rsid w:val="00F414C2"/>
    <w:rsid w:val="00F42B94"/>
    <w:rsid w:val="00F51CAB"/>
    <w:rsid w:val="00F64F36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